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55CE5" w14:textId="77777777" w:rsidR="0021647F" w:rsidRPr="00BA53FC" w:rsidRDefault="0008318C" w:rsidP="006F5229">
      <w:pPr>
        <w:spacing w:line="360" w:lineRule="auto"/>
        <w:rPr>
          <w:rFonts w:ascii="Arial Narrow" w:hAnsi="Arial Narrow" w:cstheme="minorHAnsi"/>
          <w:b/>
          <w:sz w:val="22"/>
          <w:u w:val="single"/>
        </w:rPr>
      </w:pPr>
      <w:r w:rsidRPr="00BA53FC">
        <w:rPr>
          <w:rFonts w:ascii="Arial Narrow" w:hAnsi="Arial Narrow" w:cstheme="minorHAnsi"/>
          <w:b/>
          <w:sz w:val="22"/>
          <w:u w:val="single"/>
        </w:rPr>
        <w:t xml:space="preserve">Tinker CAD </w:t>
      </w:r>
      <w:r w:rsidR="00A671F3" w:rsidRPr="00BA53FC">
        <w:rPr>
          <w:rFonts w:ascii="Arial Narrow" w:hAnsi="Arial Narrow" w:cstheme="minorHAnsi"/>
          <w:b/>
          <w:sz w:val="22"/>
          <w:u w:val="single"/>
        </w:rPr>
        <w:t xml:space="preserve">Setup and </w:t>
      </w:r>
      <w:r w:rsidR="006F5229" w:rsidRPr="00BA53FC">
        <w:rPr>
          <w:rFonts w:ascii="Arial Narrow" w:hAnsi="Arial Narrow" w:cstheme="minorHAnsi"/>
          <w:b/>
          <w:sz w:val="22"/>
          <w:u w:val="single"/>
        </w:rPr>
        <w:t>Beginning</w:t>
      </w:r>
      <w:r w:rsidR="0028752C" w:rsidRPr="00BA53FC">
        <w:rPr>
          <w:rFonts w:ascii="Arial Narrow" w:hAnsi="Arial Narrow" w:cstheme="minorHAnsi"/>
          <w:b/>
          <w:sz w:val="22"/>
          <w:u w:val="single"/>
        </w:rPr>
        <w:t xml:space="preserve"> </w:t>
      </w:r>
      <w:r w:rsidRPr="00BA53FC">
        <w:rPr>
          <w:rFonts w:ascii="Arial Narrow" w:hAnsi="Arial Narrow" w:cstheme="minorHAnsi"/>
          <w:b/>
          <w:sz w:val="22"/>
          <w:u w:val="single"/>
        </w:rPr>
        <w:t>Exercises</w:t>
      </w:r>
    </w:p>
    <w:p w14:paraId="7219C290" w14:textId="77777777" w:rsidR="00276B3F" w:rsidRPr="00BA53FC" w:rsidRDefault="00276B3F" w:rsidP="006F5229">
      <w:pPr>
        <w:spacing w:line="360" w:lineRule="auto"/>
        <w:rPr>
          <w:rFonts w:ascii="Arial Narrow" w:hAnsi="Arial Narrow" w:cstheme="minorHAnsi"/>
          <w:b/>
          <w:sz w:val="22"/>
        </w:rPr>
      </w:pPr>
      <w:r w:rsidRPr="00BA53FC">
        <w:rPr>
          <w:rFonts w:ascii="Arial Narrow" w:hAnsi="Arial Narrow" w:cstheme="minorHAnsi"/>
          <w:b/>
          <w:sz w:val="22"/>
        </w:rPr>
        <w:t xml:space="preserve">This semester we are going to be learning about a computer-aided design (CAD) program called </w:t>
      </w:r>
      <w:proofErr w:type="spellStart"/>
      <w:r w:rsidRPr="00BA53FC">
        <w:rPr>
          <w:rFonts w:ascii="Arial Narrow" w:hAnsi="Arial Narrow" w:cstheme="minorHAnsi"/>
          <w:b/>
          <w:sz w:val="22"/>
        </w:rPr>
        <w:t>TinkerCAD</w:t>
      </w:r>
      <w:proofErr w:type="spellEnd"/>
      <w:r w:rsidRPr="00BA53FC">
        <w:rPr>
          <w:rFonts w:ascii="Arial Narrow" w:hAnsi="Arial Narrow" w:cstheme="minorHAnsi"/>
          <w:b/>
          <w:sz w:val="22"/>
        </w:rPr>
        <w:t xml:space="preserve">.  </w:t>
      </w:r>
      <w:proofErr w:type="spellStart"/>
      <w:r w:rsidRPr="00BA53FC">
        <w:rPr>
          <w:rFonts w:ascii="Arial Narrow" w:hAnsi="Arial Narrow" w:cstheme="minorHAnsi"/>
          <w:b/>
          <w:sz w:val="22"/>
        </w:rPr>
        <w:t>TinkerCAD</w:t>
      </w:r>
      <w:proofErr w:type="spellEnd"/>
      <w:r w:rsidRPr="00BA53FC">
        <w:rPr>
          <w:rFonts w:ascii="Arial Narrow" w:hAnsi="Arial Narrow" w:cstheme="minorHAnsi"/>
          <w:b/>
          <w:sz w:val="22"/>
        </w:rPr>
        <w:t xml:space="preserve"> can help us create 3D models that can be used to express ideas, create new worlds, and that can be replicated using a 3D printer.</w:t>
      </w:r>
    </w:p>
    <w:p w14:paraId="6149F470" w14:textId="7D6A3E3E" w:rsidR="006F5229" w:rsidRPr="00BA53FC" w:rsidRDefault="00EB1D6E" w:rsidP="006F5229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Style w:val="Hyperlink"/>
          <w:rFonts w:ascii="Arial Narrow" w:hAnsi="Arial Narrow" w:cstheme="minorHAnsi"/>
          <w:color w:val="auto"/>
          <w:sz w:val="22"/>
          <w:szCs w:val="22"/>
          <w:u w:val="none"/>
        </w:rPr>
      </w:pPr>
      <w:r>
        <w:rPr>
          <w:rFonts w:ascii="Arial Narrow" w:hAnsi="Arial Narrow" w:cstheme="minorHAnsi"/>
          <w:sz w:val="22"/>
          <w:szCs w:val="22"/>
        </w:rPr>
        <w:t xml:space="preserve">Create a </w:t>
      </w:r>
      <w:proofErr w:type="spellStart"/>
      <w:r>
        <w:rPr>
          <w:rFonts w:ascii="Arial Narrow" w:hAnsi="Arial Narrow" w:cstheme="minorHAnsi"/>
          <w:sz w:val="22"/>
          <w:szCs w:val="22"/>
        </w:rPr>
        <w:t>TinkerCAD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account </w:t>
      </w:r>
      <w:r w:rsidR="006F5229" w:rsidRPr="00BA53FC">
        <w:rPr>
          <w:rFonts w:ascii="Arial Narrow" w:hAnsi="Arial Narrow" w:cstheme="minorHAnsi"/>
          <w:sz w:val="22"/>
          <w:szCs w:val="22"/>
        </w:rPr>
        <w:t xml:space="preserve">and login at </w:t>
      </w:r>
      <w:hyperlink r:id="rId5" w:history="1">
        <w:r w:rsidR="006F5229" w:rsidRPr="00BA53FC">
          <w:rPr>
            <w:rStyle w:val="Hyperlink"/>
            <w:rFonts w:ascii="Arial Narrow" w:hAnsi="Arial Narrow" w:cstheme="minorHAnsi"/>
            <w:sz w:val="22"/>
            <w:szCs w:val="22"/>
          </w:rPr>
          <w:t>https://www.tinkercad.com/</w:t>
        </w:r>
      </w:hyperlink>
    </w:p>
    <w:p w14:paraId="6D335CB4" w14:textId="77777777" w:rsidR="00A671F3" w:rsidRPr="00BA53FC" w:rsidRDefault="00A671F3" w:rsidP="00A671F3">
      <w:pPr>
        <w:pStyle w:val="Heading1"/>
        <w:shd w:val="clear" w:color="auto" w:fill="FFFFFF"/>
        <w:spacing w:before="0" w:beforeAutospacing="0" w:after="0" w:afterAutospacing="0" w:line="360" w:lineRule="auto"/>
        <w:ind w:left="720"/>
        <w:rPr>
          <w:rFonts w:ascii="Arial Narrow" w:hAnsi="Arial Narrow" w:cstheme="minorHAnsi"/>
          <w:sz w:val="22"/>
          <w:szCs w:val="22"/>
        </w:rPr>
      </w:pPr>
      <w:r w:rsidRPr="00BA53FC">
        <w:rPr>
          <w:rStyle w:val="Hyperlink"/>
          <w:rFonts w:ascii="Arial Narrow" w:hAnsi="Arial Narrow" w:cstheme="minorHAnsi"/>
          <w:color w:val="auto"/>
          <w:sz w:val="22"/>
          <w:szCs w:val="22"/>
          <w:u w:val="none"/>
        </w:rPr>
        <w:t>*</w:t>
      </w:r>
      <w:proofErr w:type="gramStart"/>
      <w:r w:rsidRPr="00BA53FC">
        <w:rPr>
          <w:rStyle w:val="Hyperlink"/>
          <w:rFonts w:ascii="Arial Narrow" w:hAnsi="Arial Narrow" w:cstheme="minorHAnsi"/>
          <w:color w:val="auto"/>
          <w:sz w:val="22"/>
          <w:szCs w:val="22"/>
          <w:u w:val="none"/>
        </w:rPr>
        <w:t>be</w:t>
      </w:r>
      <w:proofErr w:type="gramEnd"/>
      <w:r w:rsidRPr="00BA53FC">
        <w:rPr>
          <w:rStyle w:val="Hyperlink"/>
          <w:rFonts w:ascii="Arial Narrow" w:hAnsi="Arial Narrow" w:cstheme="minorHAnsi"/>
          <w:color w:val="auto"/>
          <w:sz w:val="22"/>
          <w:szCs w:val="22"/>
          <w:u w:val="none"/>
        </w:rPr>
        <w:t xml:space="preserve"> sure to join as an educator using an email that you will use after graduation</w:t>
      </w:r>
    </w:p>
    <w:p w14:paraId="5DCE5084" w14:textId="77777777" w:rsidR="00BA53FC" w:rsidRDefault="006F5229" w:rsidP="00BA53FC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BA53FC">
        <w:rPr>
          <w:rFonts w:ascii="Arial Narrow" w:hAnsi="Arial Narrow" w:cstheme="minorHAnsi"/>
          <w:sz w:val="22"/>
          <w:szCs w:val="22"/>
        </w:rPr>
        <w:t xml:space="preserve">Click on ‘Classes’ button </w:t>
      </w:r>
      <w:r w:rsidR="00A671F3" w:rsidRPr="00BA53FC">
        <w:rPr>
          <w:rFonts w:ascii="Arial Narrow" w:hAnsi="Arial Narrow" w:cstheme="minorHAnsi"/>
          <w:sz w:val="22"/>
          <w:szCs w:val="22"/>
        </w:rPr>
        <w:t xml:space="preserve">and then the ‘Enrolled’ tab </w:t>
      </w:r>
      <w:r w:rsidRPr="00BA53FC">
        <w:rPr>
          <w:rFonts w:ascii="Arial Narrow" w:hAnsi="Arial Narrow" w:cstheme="minorHAnsi"/>
          <w:sz w:val="22"/>
          <w:szCs w:val="22"/>
        </w:rPr>
        <w:t xml:space="preserve">and join our class using </w:t>
      </w:r>
      <w:r w:rsidR="00A671F3" w:rsidRPr="00BA53FC">
        <w:rPr>
          <w:rFonts w:ascii="Arial Narrow" w:hAnsi="Arial Narrow" w:cstheme="minorHAnsi"/>
          <w:sz w:val="22"/>
          <w:szCs w:val="22"/>
        </w:rPr>
        <w:t xml:space="preserve">our </w:t>
      </w:r>
      <w:r w:rsidRPr="00BA53FC">
        <w:rPr>
          <w:rFonts w:ascii="Arial Narrow" w:hAnsi="Arial Narrow" w:cstheme="minorHAnsi"/>
          <w:sz w:val="22"/>
          <w:szCs w:val="22"/>
        </w:rPr>
        <w:t xml:space="preserve">class </w:t>
      </w:r>
      <w:r w:rsidR="00A671F3" w:rsidRPr="00BA53FC">
        <w:rPr>
          <w:rFonts w:ascii="Arial Narrow" w:hAnsi="Arial Narrow" w:cstheme="minorHAnsi"/>
          <w:sz w:val="22"/>
          <w:szCs w:val="22"/>
        </w:rPr>
        <w:t>link –</w:t>
      </w:r>
      <w:r w:rsidR="0021647F" w:rsidRPr="00BA53FC">
        <w:rPr>
          <w:rFonts w:ascii="Arial Narrow" w:hAnsi="Arial Narrow" w:cstheme="minorHAnsi"/>
          <w:sz w:val="22"/>
          <w:szCs w:val="22"/>
        </w:rPr>
        <w:t xml:space="preserve"> </w:t>
      </w:r>
      <w:hyperlink r:id="rId6" w:history="1">
        <w:r w:rsidR="00BA53FC" w:rsidRPr="00BA53FC">
          <w:rPr>
            <w:rStyle w:val="Hyperlink"/>
            <w:rFonts w:ascii="Arial Narrow" w:hAnsi="Arial Narrow"/>
            <w:sz w:val="22"/>
            <w:szCs w:val="22"/>
          </w:rPr>
          <w:t>https://www.tinkercad.com/joinclass/EASTNVYMS</w:t>
        </w:r>
      </w:hyperlink>
    </w:p>
    <w:p w14:paraId="5964AAD0" w14:textId="745436FC" w:rsidR="00BA53FC" w:rsidRPr="00BA53FC" w:rsidRDefault="00A671F3" w:rsidP="00BA53FC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BA53FC">
        <w:rPr>
          <w:rFonts w:ascii="Arial Narrow" w:hAnsi="Arial Narrow" w:cstheme="minorHAnsi"/>
          <w:sz w:val="22"/>
          <w:szCs w:val="22"/>
        </w:rPr>
        <w:t xml:space="preserve">Sit back and watch this tutorial for beginners - </w:t>
      </w:r>
      <w:hyperlink r:id="rId7" w:history="1">
        <w:r w:rsidR="00BA53FC" w:rsidRPr="00BA53FC">
          <w:rPr>
            <w:rStyle w:val="Hyperlink"/>
            <w:rFonts w:ascii="Arial Narrow" w:hAnsi="Arial Narrow"/>
            <w:sz w:val="22"/>
            <w:szCs w:val="22"/>
          </w:rPr>
          <w:t>https://www.youtube.com/watch?v=QIn9c5TjrKk</w:t>
        </w:r>
      </w:hyperlink>
    </w:p>
    <w:p w14:paraId="60927897" w14:textId="21997084" w:rsidR="0021647F" w:rsidRPr="00BA53FC" w:rsidRDefault="0021647F" w:rsidP="0021647F">
      <w:pPr>
        <w:pStyle w:val="Heading1"/>
        <w:shd w:val="clear" w:color="auto" w:fill="FFFFFF"/>
        <w:spacing w:before="0" w:beforeAutospacing="0" w:after="0" w:afterAutospacing="0" w:line="360" w:lineRule="auto"/>
        <w:ind w:left="720"/>
        <w:rPr>
          <w:rFonts w:ascii="Arial Narrow" w:hAnsi="Arial Narrow" w:cstheme="minorHAnsi"/>
          <w:sz w:val="22"/>
          <w:szCs w:val="22"/>
        </w:rPr>
      </w:pPr>
      <w:r w:rsidRPr="00BA53FC">
        <w:rPr>
          <w:rFonts w:ascii="Arial Narrow" w:hAnsi="Arial Narrow" w:cstheme="minorHAnsi"/>
          <w:sz w:val="22"/>
          <w:szCs w:val="22"/>
        </w:rPr>
        <w:t>*</w:t>
      </w:r>
      <w:proofErr w:type="gramStart"/>
      <w:r w:rsidRPr="00BA53FC">
        <w:rPr>
          <w:rFonts w:ascii="Arial Narrow" w:hAnsi="Arial Narrow" w:cstheme="minorHAnsi"/>
          <w:sz w:val="22"/>
          <w:szCs w:val="22"/>
        </w:rPr>
        <w:t>this</w:t>
      </w:r>
      <w:proofErr w:type="gramEnd"/>
      <w:r w:rsidRPr="00BA53FC">
        <w:rPr>
          <w:rFonts w:ascii="Arial Narrow" w:hAnsi="Arial Narrow" w:cstheme="minorHAnsi"/>
          <w:sz w:val="22"/>
          <w:szCs w:val="22"/>
        </w:rPr>
        <w:t xml:space="preserve"> is a great preview of all the things that you can do in </w:t>
      </w:r>
      <w:proofErr w:type="spellStart"/>
      <w:r w:rsidRPr="00BA53FC">
        <w:rPr>
          <w:rFonts w:ascii="Arial Narrow" w:hAnsi="Arial Narrow" w:cstheme="minorHAnsi"/>
          <w:sz w:val="22"/>
          <w:szCs w:val="22"/>
        </w:rPr>
        <w:t>TinkerCAD</w:t>
      </w:r>
      <w:proofErr w:type="spellEnd"/>
      <w:r w:rsidR="00BA53FC">
        <w:rPr>
          <w:rFonts w:ascii="Arial Narrow" w:hAnsi="Arial Narrow" w:cstheme="minorHAnsi"/>
          <w:sz w:val="22"/>
          <w:szCs w:val="22"/>
        </w:rPr>
        <w:t>.</w:t>
      </w:r>
    </w:p>
    <w:p w14:paraId="113760B3" w14:textId="5460D440" w:rsidR="00A671F3" w:rsidRDefault="00A671F3" w:rsidP="0021647F">
      <w:pPr>
        <w:pStyle w:val="Heading1"/>
        <w:shd w:val="clear" w:color="auto" w:fill="FFFFFF"/>
        <w:spacing w:before="0" w:beforeAutospacing="0" w:after="0" w:afterAutospacing="0" w:line="360" w:lineRule="auto"/>
        <w:ind w:left="720"/>
        <w:rPr>
          <w:rFonts w:ascii="Arial Narrow" w:hAnsi="Arial Narrow" w:cstheme="minorHAnsi"/>
          <w:sz w:val="22"/>
          <w:szCs w:val="22"/>
        </w:rPr>
      </w:pPr>
      <w:r w:rsidRPr="00BA53FC">
        <w:rPr>
          <w:rFonts w:ascii="Arial Narrow" w:hAnsi="Arial Narrow" w:cstheme="minorHAnsi"/>
          <w:sz w:val="22"/>
          <w:szCs w:val="22"/>
        </w:rPr>
        <w:t>*</w:t>
      </w:r>
      <w:r w:rsidR="0021647F" w:rsidRPr="00BA53FC">
        <w:rPr>
          <w:rFonts w:ascii="Arial Narrow" w:hAnsi="Arial Narrow" w:cstheme="minorHAnsi"/>
          <w:sz w:val="22"/>
          <w:szCs w:val="22"/>
        </w:rPr>
        <w:t>*</w:t>
      </w:r>
      <w:r w:rsidRPr="00AA25D2">
        <w:rPr>
          <w:rFonts w:ascii="Arial Narrow" w:hAnsi="Arial Narrow" w:cstheme="minorHAnsi"/>
          <w:sz w:val="22"/>
          <w:szCs w:val="22"/>
          <w:u w:val="single"/>
        </w:rPr>
        <w:t>do</w:t>
      </w:r>
      <w:r w:rsidR="00AA25D2" w:rsidRPr="00AA25D2">
        <w:rPr>
          <w:rFonts w:ascii="Arial Narrow" w:hAnsi="Arial Narrow" w:cstheme="minorHAnsi"/>
          <w:sz w:val="22"/>
          <w:szCs w:val="22"/>
          <w:u w:val="single"/>
        </w:rPr>
        <w:t xml:space="preserve"> no</w:t>
      </w:r>
      <w:r w:rsidRPr="00AA25D2">
        <w:rPr>
          <w:rFonts w:ascii="Arial Narrow" w:hAnsi="Arial Narrow" w:cstheme="minorHAnsi"/>
          <w:sz w:val="22"/>
          <w:szCs w:val="22"/>
          <w:u w:val="single"/>
        </w:rPr>
        <w:t>t</w:t>
      </w:r>
      <w:r w:rsidRPr="00BA53FC">
        <w:rPr>
          <w:rFonts w:ascii="Arial Narrow" w:hAnsi="Arial Narrow" w:cstheme="minorHAnsi"/>
          <w:sz w:val="22"/>
          <w:szCs w:val="22"/>
        </w:rPr>
        <w:t xml:space="preserve"> get overwhelmed </w:t>
      </w:r>
      <w:proofErr w:type="spellStart"/>
      <w:r w:rsidRPr="00BA53FC">
        <w:rPr>
          <w:rFonts w:ascii="Arial Narrow" w:hAnsi="Arial Narrow" w:cstheme="minorHAnsi"/>
          <w:sz w:val="22"/>
          <w:szCs w:val="22"/>
        </w:rPr>
        <w:t>TinkerCAD</w:t>
      </w:r>
      <w:proofErr w:type="spellEnd"/>
      <w:r w:rsidRPr="00BA53FC">
        <w:rPr>
          <w:rFonts w:ascii="Arial Narrow" w:hAnsi="Arial Narrow" w:cstheme="minorHAnsi"/>
          <w:sz w:val="22"/>
          <w:szCs w:val="22"/>
        </w:rPr>
        <w:t xml:space="preserve"> is a simple </w:t>
      </w:r>
      <w:r w:rsidR="00276B3F" w:rsidRPr="00BA53FC">
        <w:rPr>
          <w:rFonts w:ascii="Arial Narrow" w:hAnsi="Arial Narrow" w:cstheme="minorHAnsi"/>
          <w:sz w:val="22"/>
          <w:szCs w:val="22"/>
        </w:rPr>
        <w:t>CAD</w:t>
      </w:r>
      <w:r w:rsidRPr="00BA53FC">
        <w:rPr>
          <w:rFonts w:ascii="Arial Narrow" w:hAnsi="Arial Narrow" w:cstheme="minorHAnsi"/>
          <w:sz w:val="22"/>
          <w:szCs w:val="22"/>
        </w:rPr>
        <w:t xml:space="preserve"> </w:t>
      </w:r>
      <w:r w:rsidR="00AA25D2" w:rsidRPr="00BA53FC">
        <w:rPr>
          <w:rFonts w:ascii="Arial Narrow" w:hAnsi="Arial Narrow" w:cstheme="minorHAnsi"/>
          <w:sz w:val="22"/>
          <w:szCs w:val="22"/>
        </w:rPr>
        <w:t>program but</w:t>
      </w:r>
      <w:r w:rsidRPr="00BA53FC">
        <w:rPr>
          <w:rFonts w:ascii="Arial Narrow" w:hAnsi="Arial Narrow" w:cstheme="minorHAnsi"/>
          <w:sz w:val="22"/>
          <w:szCs w:val="22"/>
        </w:rPr>
        <w:t xml:space="preserve"> </w:t>
      </w:r>
      <w:r w:rsidR="00276B3F" w:rsidRPr="00BA53FC">
        <w:rPr>
          <w:rFonts w:ascii="Arial Narrow" w:hAnsi="Arial Narrow" w:cstheme="minorHAnsi"/>
          <w:sz w:val="22"/>
          <w:szCs w:val="22"/>
        </w:rPr>
        <w:t xml:space="preserve">is </w:t>
      </w:r>
      <w:r w:rsidRPr="00BA53FC">
        <w:rPr>
          <w:rFonts w:ascii="Arial Narrow" w:hAnsi="Arial Narrow" w:cstheme="minorHAnsi"/>
          <w:sz w:val="22"/>
          <w:szCs w:val="22"/>
        </w:rPr>
        <w:t>a very multifaceted design</w:t>
      </w:r>
      <w:r w:rsidR="0021647F" w:rsidRPr="00BA53FC">
        <w:rPr>
          <w:rFonts w:ascii="Arial Narrow" w:hAnsi="Arial Narrow" w:cstheme="minorHAnsi"/>
          <w:sz w:val="22"/>
          <w:szCs w:val="22"/>
        </w:rPr>
        <w:t xml:space="preserve"> </w:t>
      </w:r>
      <w:r w:rsidRPr="00BA53FC">
        <w:rPr>
          <w:rFonts w:ascii="Arial Narrow" w:hAnsi="Arial Narrow" w:cstheme="minorHAnsi"/>
          <w:sz w:val="22"/>
          <w:szCs w:val="22"/>
        </w:rPr>
        <w:t>tool with many amazing features</w:t>
      </w:r>
      <w:r w:rsidR="00BA53FC">
        <w:rPr>
          <w:rFonts w:ascii="Arial Narrow" w:hAnsi="Arial Narrow" w:cstheme="minorHAnsi"/>
          <w:sz w:val="22"/>
          <w:szCs w:val="22"/>
        </w:rPr>
        <w:t>.</w:t>
      </w:r>
    </w:p>
    <w:p w14:paraId="7A58B329" w14:textId="32F67DAF" w:rsidR="006F5229" w:rsidRDefault="006C7CEF" w:rsidP="00B9487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 w:rsidRPr="00AA25D2">
        <w:rPr>
          <w:rFonts w:ascii="Arial Narrow" w:hAnsi="Arial Narrow" w:cstheme="minorHAnsi"/>
          <w:sz w:val="22"/>
          <w:szCs w:val="22"/>
        </w:rPr>
        <w:t xml:space="preserve">When you join our class, you will see that I have assigned you with several </w:t>
      </w:r>
      <w:r w:rsidR="0022045B" w:rsidRPr="00AA25D2">
        <w:rPr>
          <w:rFonts w:ascii="Arial Narrow" w:hAnsi="Arial Narrow" w:cstheme="minorHAnsi"/>
          <w:sz w:val="22"/>
          <w:szCs w:val="22"/>
        </w:rPr>
        <w:t>‘</w:t>
      </w:r>
      <w:r w:rsidRPr="00AA25D2">
        <w:rPr>
          <w:rFonts w:ascii="Arial Narrow" w:hAnsi="Arial Narrow" w:cstheme="minorHAnsi"/>
          <w:sz w:val="22"/>
          <w:szCs w:val="22"/>
        </w:rPr>
        <w:t>activities</w:t>
      </w:r>
      <w:r w:rsidR="0022045B" w:rsidRPr="00AA25D2">
        <w:rPr>
          <w:rFonts w:ascii="Arial Narrow" w:hAnsi="Arial Narrow" w:cstheme="minorHAnsi"/>
          <w:sz w:val="22"/>
          <w:szCs w:val="22"/>
        </w:rPr>
        <w:t>’</w:t>
      </w:r>
      <w:r w:rsidRPr="00AA25D2">
        <w:rPr>
          <w:rFonts w:ascii="Arial Narrow" w:hAnsi="Arial Narrow" w:cstheme="minorHAnsi"/>
          <w:sz w:val="22"/>
          <w:szCs w:val="22"/>
        </w:rPr>
        <w:t xml:space="preserve"> to complete before </w:t>
      </w:r>
      <w:r w:rsidR="00AA25D2" w:rsidRPr="00AA25D2">
        <w:rPr>
          <w:rFonts w:ascii="Arial Narrow" w:hAnsi="Arial Narrow" w:cstheme="minorHAnsi"/>
          <w:sz w:val="22"/>
          <w:szCs w:val="22"/>
        </w:rPr>
        <w:t>class on Thursday</w:t>
      </w:r>
      <w:r w:rsidRPr="00AA25D2">
        <w:rPr>
          <w:rFonts w:ascii="Arial Narrow" w:hAnsi="Arial Narrow" w:cstheme="minorHAnsi"/>
          <w:sz w:val="22"/>
          <w:szCs w:val="22"/>
        </w:rPr>
        <w:t xml:space="preserve">.  </w:t>
      </w:r>
    </w:p>
    <w:p w14:paraId="289405FA" w14:textId="19B2C60D" w:rsidR="00243A1B" w:rsidRDefault="00243A1B" w:rsidP="00B9487F">
      <w:pPr>
        <w:pStyle w:val="Heading1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Please be sure to save each activity as a </w:t>
      </w:r>
      <w:proofErr w:type="spellStart"/>
      <w:r>
        <w:rPr>
          <w:rFonts w:ascii="Arial Narrow" w:hAnsi="Arial Narrow" w:cstheme="minorHAnsi"/>
          <w:sz w:val="22"/>
          <w:szCs w:val="22"/>
        </w:rPr>
        <w:t>TinkerCAD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Drawing.  For example, the first activity is called ‘Place It’.  Before you click done on each exercise – click on the crazy name next to the </w:t>
      </w:r>
      <w:proofErr w:type="spellStart"/>
      <w:r>
        <w:rPr>
          <w:rFonts w:ascii="Arial Narrow" w:hAnsi="Arial Narrow" w:cstheme="minorHAnsi"/>
          <w:sz w:val="22"/>
          <w:szCs w:val="22"/>
        </w:rPr>
        <w:t>TinkerCAD</w:t>
      </w:r>
      <w:proofErr w:type="spellEnd"/>
      <w:r>
        <w:rPr>
          <w:rFonts w:ascii="Arial Narrow" w:hAnsi="Arial Narrow" w:cstheme="minorHAnsi"/>
          <w:sz w:val="22"/>
          <w:szCs w:val="22"/>
        </w:rPr>
        <w:t xml:space="preserve"> Rainbow Block and enter a new name the title of the activity and your initials (Place It – VC).</w:t>
      </w:r>
    </w:p>
    <w:p w14:paraId="00D26BFA" w14:textId="5DC31F70" w:rsidR="00243A1B" w:rsidRPr="00AA25D2" w:rsidRDefault="00243A1B" w:rsidP="00243A1B">
      <w:pPr>
        <w:pStyle w:val="Heading1"/>
        <w:shd w:val="clear" w:color="auto" w:fill="FFFFFF"/>
        <w:spacing w:before="0" w:beforeAutospacing="0" w:after="0" w:afterAutospacing="0" w:line="360" w:lineRule="auto"/>
        <w:jc w:val="center"/>
        <w:rPr>
          <w:rFonts w:ascii="Arial Narrow" w:hAnsi="Arial Narrow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2199E860" wp14:editId="4B3267CD">
            <wp:extent cx="2948026" cy="2587616"/>
            <wp:effectExtent l="0" t="0" r="5080" b="3810"/>
            <wp:docPr id="1506386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38615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7956" cy="2596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DE129F" w14:textId="77777777" w:rsidR="006F5229" w:rsidRPr="00BA53FC" w:rsidRDefault="006F5229" w:rsidP="006F5229">
      <w:pPr>
        <w:pStyle w:val="Heading1"/>
        <w:shd w:val="clear" w:color="auto" w:fill="FFFFFF"/>
        <w:spacing w:before="0" w:beforeAutospacing="0" w:after="0" w:afterAutospacing="0"/>
        <w:rPr>
          <w:rFonts w:ascii="Arial Narrow" w:hAnsi="Arial Narrow" w:cstheme="minorHAnsi"/>
          <w:sz w:val="22"/>
          <w:szCs w:val="22"/>
        </w:rPr>
      </w:pPr>
    </w:p>
    <w:sectPr w:rsidR="006F5229" w:rsidRPr="00BA5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31D85"/>
    <w:multiLevelType w:val="hybridMultilevel"/>
    <w:tmpl w:val="482A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BC5"/>
    <w:multiLevelType w:val="hybridMultilevel"/>
    <w:tmpl w:val="7EF62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9438C"/>
    <w:multiLevelType w:val="hybridMultilevel"/>
    <w:tmpl w:val="2B9A28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0F3690"/>
    <w:multiLevelType w:val="hybridMultilevel"/>
    <w:tmpl w:val="5FA0E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D4BB2"/>
    <w:multiLevelType w:val="hybridMultilevel"/>
    <w:tmpl w:val="7EF62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554431">
    <w:abstractNumId w:val="1"/>
  </w:num>
  <w:num w:numId="2" w16cid:durableId="895239916">
    <w:abstractNumId w:val="4"/>
  </w:num>
  <w:num w:numId="3" w16cid:durableId="532887169">
    <w:abstractNumId w:val="3"/>
  </w:num>
  <w:num w:numId="4" w16cid:durableId="1408653744">
    <w:abstractNumId w:val="0"/>
  </w:num>
  <w:num w:numId="5" w16cid:durableId="86975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8C"/>
    <w:rsid w:val="0008318C"/>
    <w:rsid w:val="001E7B4D"/>
    <w:rsid w:val="0021647F"/>
    <w:rsid w:val="0022045B"/>
    <w:rsid w:val="00243A1B"/>
    <w:rsid w:val="00276B3F"/>
    <w:rsid w:val="0028752C"/>
    <w:rsid w:val="00471EB9"/>
    <w:rsid w:val="006C7CEF"/>
    <w:rsid w:val="006F5229"/>
    <w:rsid w:val="007B32B9"/>
    <w:rsid w:val="009C3545"/>
    <w:rsid w:val="00A671F3"/>
    <w:rsid w:val="00AA25D2"/>
    <w:rsid w:val="00AC4CB6"/>
    <w:rsid w:val="00B032B3"/>
    <w:rsid w:val="00BA53FC"/>
    <w:rsid w:val="00CE1E09"/>
    <w:rsid w:val="00DC5AA4"/>
    <w:rsid w:val="00EB1D6E"/>
    <w:rsid w:val="00FB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850B"/>
  <w15:chartTrackingRefBased/>
  <w15:docId w15:val="{0B429E04-9F68-49E6-A771-1C8C1874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AC4C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CB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4C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6F5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In9c5Tjr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nkercad.com/joinclass/EASTNVYMS" TargetMode="External"/><Relationship Id="rId5" Type="http://schemas.openxmlformats.org/officeDocument/2006/relationships/hyperlink" Target="https://www.tinkercad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&amp; Health Professions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14</cp:revision>
  <dcterms:created xsi:type="dcterms:W3CDTF">2019-01-11T15:56:00Z</dcterms:created>
  <dcterms:modified xsi:type="dcterms:W3CDTF">2025-02-03T17:14:00Z</dcterms:modified>
</cp:coreProperties>
</file>